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027E" w:rsidRDefault="00AB027E" w:rsidP="00B95B08">
      <w:pPr>
        <w:spacing w:line="480" w:lineRule="auto"/>
        <w:jc w:val="center"/>
        <w:rPr>
          <w:rFonts w:ascii="Times New Roman" w:hAnsi="Times New Roman" w:cs="Times New Roman"/>
          <w:sz w:val="24"/>
          <w:szCs w:val="24"/>
        </w:rPr>
      </w:pPr>
    </w:p>
    <w:p w:rsidR="00AB027E" w:rsidRDefault="00AB027E" w:rsidP="00B95B08">
      <w:pPr>
        <w:spacing w:line="480" w:lineRule="auto"/>
        <w:jc w:val="center"/>
        <w:rPr>
          <w:rFonts w:ascii="Times New Roman" w:hAnsi="Times New Roman" w:cs="Times New Roman"/>
          <w:sz w:val="24"/>
          <w:szCs w:val="24"/>
        </w:rPr>
      </w:pPr>
    </w:p>
    <w:p w:rsidR="00AB027E" w:rsidRDefault="00AB027E" w:rsidP="00B95B08">
      <w:pPr>
        <w:spacing w:line="480" w:lineRule="auto"/>
        <w:jc w:val="center"/>
        <w:rPr>
          <w:rFonts w:ascii="Times New Roman" w:hAnsi="Times New Roman" w:cs="Times New Roman"/>
          <w:sz w:val="24"/>
          <w:szCs w:val="24"/>
        </w:rPr>
      </w:pPr>
    </w:p>
    <w:p w:rsidR="00AB027E" w:rsidRDefault="00AB027E" w:rsidP="00B95B08">
      <w:pPr>
        <w:spacing w:line="480" w:lineRule="auto"/>
        <w:jc w:val="center"/>
        <w:rPr>
          <w:rFonts w:ascii="Times New Roman" w:hAnsi="Times New Roman" w:cs="Times New Roman"/>
          <w:sz w:val="24"/>
          <w:szCs w:val="24"/>
        </w:rPr>
      </w:pPr>
    </w:p>
    <w:p w:rsidR="00AB027E" w:rsidRDefault="00AB027E" w:rsidP="00B95B08">
      <w:pPr>
        <w:spacing w:line="480" w:lineRule="auto"/>
        <w:jc w:val="center"/>
        <w:rPr>
          <w:rFonts w:ascii="Times New Roman" w:hAnsi="Times New Roman" w:cs="Times New Roman"/>
          <w:sz w:val="24"/>
          <w:szCs w:val="24"/>
        </w:rPr>
      </w:pPr>
    </w:p>
    <w:p w:rsidR="00AB027E" w:rsidRDefault="00AB027E" w:rsidP="00B95B08">
      <w:pPr>
        <w:spacing w:line="480" w:lineRule="auto"/>
        <w:jc w:val="center"/>
        <w:rPr>
          <w:rFonts w:ascii="Times New Roman" w:hAnsi="Times New Roman" w:cs="Times New Roman"/>
          <w:sz w:val="24"/>
          <w:szCs w:val="24"/>
        </w:rPr>
      </w:pPr>
    </w:p>
    <w:p w:rsidR="00AB027E" w:rsidRDefault="00AB027E" w:rsidP="00B95B08">
      <w:pPr>
        <w:spacing w:line="480" w:lineRule="auto"/>
        <w:jc w:val="center"/>
        <w:rPr>
          <w:rFonts w:ascii="Times New Roman" w:hAnsi="Times New Roman" w:cs="Times New Roman"/>
          <w:sz w:val="24"/>
          <w:szCs w:val="24"/>
        </w:rPr>
      </w:pPr>
    </w:p>
    <w:p w:rsidR="00AB027E" w:rsidRDefault="00AB027E" w:rsidP="00B95B08">
      <w:pPr>
        <w:spacing w:line="480" w:lineRule="auto"/>
        <w:jc w:val="center"/>
        <w:rPr>
          <w:rFonts w:ascii="Times New Roman" w:hAnsi="Times New Roman" w:cs="Times New Roman"/>
          <w:sz w:val="24"/>
          <w:szCs w:val="24"/>
        </w:rPr>
      </w:pPr>
    </w:p>
    <w:p w:rsidR="00AB027E" w:rsidRDefault="00AB027E" w:rsidP="00B95B08">
      <w:pPr>
        <w:spacing w:line="480" w:lineRule="auto"/>
        <w:jc w:val="center"/>
        <w:rPr>
          <w:rFonts w:ascii="Times New Roman" w:hAnsi="Times New Roman" w:cs="Times New Roman"/>
          <w:sz w:val="24"/>
          <w:szCs w:val="24"/>
        </w:rPr>
      </w:pPr>
    </w:p>
    <w:p w:rsidR="00AB027E" w:rsidRDefault="00AB027E" w:rsidP="00AB027E">
      <w:pPr>
        <w:spacing w:line="480" w:lineRule="auto"/>
        <w:jc w:val="center"/>
        <w:rPr>
          <w:rFonts w:ascii="Times New Roman" w:hAnsi="Times New Roman" w:cs="Times New Roman"/>
          <w:sz w:val="24"/>
          <w:szCs w:val="24"/>
        </w:rPr>
      </w:pPr>
      <w:r w:rsidRPr="00AB027E">
        <w:rPr>
          <w:rFonts w:ascii="Times New Roman" w:hAnsi="Times New Roman" w:cs="Times New Roman"/>
          <w:sz w:val="24"/>
          <w:szCs w:val="24"/>
        </w:rPr>
        <w:t>Global business discussions</w:t>
      </w:r>
    </w:p>
    <w:p w:rsidR="00AB027E" w:rsidRDefault="00AB027E" w:rsidP="00B95B08">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Name </w:t>
      </w:r>
    </w:p>
    <w:p w:rsidR="00AB027E" w:rsidRDefault="00AB027E" w:rsidP="00B95B0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AB027E" w:rsidRDefault="00AB027E" w:rsidP="00B95B08">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AB027E" w:rsidRDefault="00AB027E" w:rsidP="00B95B08">
      <w:pPr>
        <w:spacing w:line="480" w:lineRule="auto"/>
        <w:jc w:val="center"/>
        <w:rPr>
          <w:rFonts w:ascii="Times New Roman" w:hAnsi="Times New Roman" w:cs="Times New Roman"/>
          <w:sz w:val="24"/>
          <w:szCs w:val="24"/>
        </w:rPr>
      </w:pPr>
    </w:p>
    <w:p w:rsidR="00AB027E" w:rsidRDefault="00AB027E" w:rsidP="00B95B08">
      <w:pPr>
        <w:spacing w:line="480" w:lineRule="auto"/>
        <w:jc w:val="center"/>
        <w:rPr>
          <w:rFonts w:ascii="Times New Roman" w:hAnsi="Times New Roman" w:cs="Times New Roman"/>
          <w:sz w:val="24"/>
          <w:szCs w:val="24"/>
        </w:rPr>
      </w:pPr>
    </w:p>
    <w:p w:rsidR="00AB027E" w:rsidRDefault="00AB027E" w:rsidP="00B95B08">
      <w:pPr>
        <w:spacing w:line="480" w:lineRule="auto"/>
        <w:jc w:val="center"/>
        <w:rPr>
          <w:rFonts w:ascii="Times New Roman" w:hAnsi="Times New Roman" w:cs="Times New Roman"/>
          <w:sz w:val="24"/>
          <w:szCs w:val="24"/>
        </w:rPr>
      </w:pPr>
    </w:p>
    <w:p w:rsidR="00AB027E" w:rsidRDefault="00AB027E" w:rsidP="00B95B08">
      <w:pPr>
        <w:spacing w:line="480" w:lineRule="auto"/>
        <w:jc w:val="center"/>
        <w:rPr>
          <w:rFonts w:ascii="Times New Roman" w:hAnsi="Times New Roman" w:cs="Times New Roman"/>
          <w:sz w:val="24"/>
          <w:szCs w:val="24"/>
        </w:rPr>
      </w:pPr>
    </w:p>
    <w:p w:rsidR="00AB027E" w:rsidRDefault="00AB027E" w:rsidP="00AB027E">
      <w:pPr>
        <w:spacing w:line="480" w:lineRule="auto"/>
        <w:rPr>
          <w:rFonts w:ascii="Times New Roman" w:hAnsi="Times New Roman" w:cs="Times New Roman"/>
          <w:sz w:val="24"/>
          <w:szCs w:val="24"/>
        </w:rPr>
      </w:pPr>
    </w:p>
    <w:p w:rsidR="0022104A" w:rsidRPr="00B95B08" w:rsidRDefault="00C353A6" w:rsidP="00AB027E">
      <w:pPr>
        <w:spacing w:line="480" w:lineRule="auto"/>
        <w:jc w:val="center"/>
        <w:rPr>
          <w:rFonts w:ascii="Times New Roman" w:hAnsi="Times New Roman" w:cs="Times New Roman"/>
          <w:sz w:val="24"/>
          <w:szCs w:val="24"/>
        </w:rPr>
      </w:pPr>
      <w:r w:rsidRPr="00B95B08">
        <w:rPr>
          <w:rFonts w:ascii="Times New Roman" w:hAnsi="Times New Roman" w:cs="Times New Roman"/>
          <w:sz w:val="24"/>
          <w:szCs w:val="24"/>
        </w:rPr>
        <w:lastRenderedPageBreak/>
        <w:t>Global business discussions</w:t>
      </w:r>
    </w:p>
    <w:p w:rsidR="00C353A6" w:rsidRPr="00B95B08" w:rsidRDefault="00603B73" w:rsidP="00B95B08">
      <w:pPr>
        <w:spacing w:line="480" w:lineRule="auto"/>
        <w:jc w:val="center"/>
        <w:rPr>
          <w:rFonts w:ascii="Times New Roman" w:hAnsi="Times New Roman" w:cs="Times New Roman"/>
          <w:b/>
          <w:sz w:val="24"/>
          <w:szCs w:val="24"/>
        </w:rPr>
      </w:pPr>
      <w:r w:rsidRPr="00B95B08">
        <w:rPr>
          <w:rFonts w:ascii="Times New Roman" w:hAnsi="Times New Roman" w:cs="Times New Roman"/>
          <w:b/>
          <w:sz w:val="24"/>
          <w:szCs w:val="24"/>
        </w:rPr>
        <w:t>Part 1</w:t>
      </w:r>
      <w:bookmarkStart w:id="0" w:name="_GoBack"/>
      <w:bookmarkEnd w:id="0"/>
    </w:p>
    <w:p w:rsidR="00603B73" w:rsidRPr="00B95B08" w:rsidRDefault="00603B73" w:rsidP="00B95B08">
      <w:pPr>
        <w:spacing w:line="480" w:lineRule="auto"/>
        <w:ind w:firstLine="720"/>
        <w:rPr>
          <w:rFonts w:ascii="Times New Roman" w:hAnsi="Times New Roman" w:cs="Times New Roman"/>
          <w:sz w:val="24"/>
          <w:szCs w:val="24"/>
        </w:rPr>
      </w:pPr>
      <w:r w:rsidRPr="00B95B08">
        <w:rPr>
          <w:rFonts w:ascii="Times New Roman" w:hAnsi="Times New Roman" w:cs="Times New Roman"/>
          <w:sz w:val="24"/>
          <w:szCs w:val="24"/>
        </w:rPr>
        <w:t xml:space="preserve">Opportunities that the company should look for </w:t>
      </w:r>
      <w:r w:rsidR="00B95B08">
        <w:rPr>
          <w:rFonts w:ascii="Times New Roman" w:hAnsi="Times New Roman" w:cs="Times New Roman"/>
          <w:sz w:val="24"/>
          <w:szCs w:val="24"/>
        </w:rPr>
        <w:t xml:space="preserve">should be in </w:t>
      </w:r>
      <w:r w:rsidR="00A33AF1" w:rsidRPr="00B95B08">
        <w:rPr>
          <w:rFonts w:ascii="Times New Roman" w:hAnsi="Times New Roman" w:cs="Times New Roman"/>
          <w:sz w:val="24"/>
          <w:szCs w:val="24"/>
        </w:rPr>
        <w:t xml:space="preserve">countries or regions with high consumer demand and the geopolitical instability. According to the survey, </w:t>
      </w:r>
      <w:r w:rsidR="008D0D50" w:rsidRPr="00B95B08">
        <w:rPr>
          <w:rFonts w:ascii="Times New Roman" w:hAnsi="Times New Roman" w:cs="Times New Roman"/>
          <w:sz w:val="24"/>
          <w:szCs w:val="24"/>
        </w:rPr>
        <w:t xml:space="preserve">geopolitical instability in Asia is very or extremely likely to shock the world economy in the next year. Therefore it would be unwise to invest in this zone. Another opportunity that the company should </w:t>
      </w:r>
      <w:r w:rsidR="00B061E6" w:rsidRPr="00B95B08">
        <w:rPr>
          <w:rFonts w:ascii="Times New Roman" w:hAnsi="Times New Roman" w:cs="Times New Roman"/>
          <w:sz w:val="24"/>
          <w:szCs w:val="24"/>
        </w:rPr>
        <w:t>consider</w:t>
      </w:r>
      <w:r w:rsidR="008D0D50" w:rsidRPr="00B95B08">
        <w:rPr>
          <w:rFonts w:ascii="Times New Roman" w:hAnsi="Times New Roman" w:cs="Times New Roman"/>
          <w:sz w:val="24"/>
          <w:szCs w:val="24"/>
        </w:rPr>
        <w:t xml:space="preserve"> is exchange-rate volatility.</w:t>
      </w:r>
      <w:r w:rsidR="009F2C32" w:rsidRPr="00B95B08">
        <w:rPr>
          <w:rFonts w:ascii="Times New Roman" w:hAnsi="Times New Roman" w:cs="Times New Roman"/>
          <w:sz w:val="24"/>
          <w:szCs w:val="24"/>
        </w:rPr>
        <w:t xml:space="preserve"> India would be an excellent opportunity because the country remains the most positive across regions for the fifth survey in a row. </w:t>
      </w:r>
      <w:r w:rsidR="00B95B08" w:rsidRPr="00B95B08">
        <w:rPr>
          <w:rFonts w:ascii="Times New Roman" w:hAnsi="Times New Roman" w:cs="Times New Roman"/>
          <w:sz w:val="24"/>
          <w:szCs w:val="24"/>
        </w:rPr>
        <w:t xml:space="preserve">The stability of the exchange rate in this country makes it an excellent place to invest and establish business operations including banking. </w:t>
      </w:r>
      <w:r w:rsidR="009F2C32" w:rsidRPr="00B95B08">
        <w:rPr>
          <w:rFonts w:ascii="Times New Roman" w:hAnsi="Times New Roman" w:cs="Times New Roman"/>
          <w:sz w:val="24"/>
          <w:szCs w:val="24"/>
        </w:rPr>
        <w:t xml:space="preserve">On the other hand, there are no opportunities in Latin America because of their negative feeling about the domestic conditions. Eurozone remains a perfect place to look for opportunities due to its growing economy as opposed to Latin and North America who are the most hopeless. </w:t>
      </w:r>
      <w:r w:rsidR="00B95B08" w:rsidRPr="00B95B08">
        <w:rPr>
          <w:rFonts w:ascii="Times New Roman" w:hAnsi="Times New Roman" w:cs="Times New Roman"/>
          <w:sz w:val="24"/>
          <w:szCs w:val="24"/>
        </w:rPr>
        <w:t>The growing economy in Eurozone provides a good opportunity for me to establish business operations there. M</w:t>
      </w:r>
      <w:r w:rsidR="009F2C32" w:rsidRPr="00B95B08">
        <w:rPr>
          <w:rFonts w:ascii="Times New Roman" w:hAnsi="Times New Roman" w:cs="Times New Roman"/>
          <w:sz w:val="24"/>
          <w:szCs w:val="24"/>
        </w:rPr>
        <w:t>ost North Americans believ</w:t>
      </w:r>
      <w:r w:rsidR="00B95B08" w:rsidRPr="00B95B08">
        <w:rPr>
          <w:rFonts w:ascii="Times New Roman" w:hAnsi="Times New Roman" w:cs="Times New Roman"/>
          <w:sz w:val="24"/>
          <w:szCs w:val="24"/>
        </w:rPr>
        <w:t>e their conditions will improve and thus this can be a good opportunity to settle in the future.</w:t>
      </w:r>
    </w:p>
    <w:p w:rsidR="00D20416" w:rsidRDefault="00D20416"/>
    <w:p w:rsidR="00D20416" w:rsidRDefault="00D20416"/>
    <w:sectPr w:rsidR="00D2041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60B1F" w:rsidRDefault="00B60B1F" w:rsidP="00C63040">
      <w:pPr>
        <w:spacing w:after="0" w:line="240" w:lineRule="auto"/>
      </w:pPr>
      <w:r>
        <w:separator/>
      </w:r>
    </w:p>
  </w:endnote>
  <w:endnote w:type="continuationSeparator" w:id="0">
    <w:p w:rsidR="00B60B1F" w:rsidRDefault="00B60B1F" w:rsidP="00C630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60B1F" w:rsidRDefault="00B60B1F" w:rsidP="00C63040">
      <w:pPr>
        <w:spacing w:after="0" w:line="240" w:lineRule="auto"/>
      </w:pPr>
      <w:r>
        <w:separator/>
      </w:r>
    </w:p>
  </w:footnote>
  <w:footnote w:type="continuationSeparator" w:id="0">
    <w:p w:rsidR="00B60B1F" w:rsidRDefault="00B60B1F" w:rsidP="00C6304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126423006"/>
      <w:docPartObj>
        <w:docPartGallery w:val="Page Numbers (Top of Page)"/>
        <w:docPartUnique/>
      </w:docPartObj>
    </w:sdtPr>
    <w:sdtEndPr>
      <w:rPr>
        <w:noProof/>
      </w:rPr>
    </w:sdtEndPr>
    <w:sdtContent>
      <w:p w:rsidR="00C63040" w:rsidRPr="00C63040" w:rsidRDefault="00C63040">
        <w:pPr>
          <w:pStyle w:val="Header"/>
          <w:jc w:val="right"/>
          <w:rPr>
            <w:rFonts w:ascii="Times New Roman" w:hAnsi="Times New Roman" w:cs="Times New Roman"/>
            <w:sz w:val="24"/>
            <w:szCs w:val="24"/>
          </w:rPr>
        </w:pPr>
        <w:r w:rsidRPr="00C63040">
          <w:rPr>
            <w:rFonts w:ascii="Times New Roman" w:hAnsi="Times New Roman" w:cs="Times New Roman"/>
            <w:sz w:val="24"/>
            <w:szCs w:val="24"/>
          </w:rPr>
          <w:fldChar w:fldCharType="begin"/>
        </w:r>
        <w:r w:rsidRPr="00C63040">
          <w:rPr>
            <w:rFonts w:ascii="Times New Roman" w:hAnsi="Times New Roman" w:cs="Times New Roman"/>
            <w:sz w:val="24"/>
            <w:szCs w:val="24"/>
          </w:rPr>
          <w:instrText xml:space="preserve"> PAGE   \* MERGEFORMAT </w:instrText>
        </w:r>
        <w:r w:rsidRPr="00C63040">
          <w:rPr>
            <w:rFonts w:ascii="Times New Roman" w:hAnsi="Times New Roman" w:cs="Times New Roman"/>
            <w:sz w:val="24"/>
            <w:szCs w:val="24"/>
          </w:rPr>
          <w:fldChar w:fldCharType="separate"/>
        </w:r>
        <w:r>
          <w:rPr>
            <w:rFonts w:ascii="Times New Roman" w:hAnsi="Times New Roman" w:cs="Times New Roman"/>
            <w:noProof/>
            <w:sz w:val="24"/>
            <w:szCs w:val="24"/>
          </w:rPr>
          <w:t>2</w:t>
        </w:r>
        <w:r w:rsidRPr="00C63040">
          <w:rPr>
            <w:rFonts w:ascii="Times New Roman" w:hAnsi="Times New Roman" w:cs="Times New Roman"/>
            <w:noProof/>
            <w:sz w:val="24"/>
            <w:szCs w:val="24"/>
          </w:rPr>
          <w:fldChar w:fldCharType="end"/>
        </w:r>
      </w:p>
    </w:sdtContent>
  </w:sdt>
  <w:p w:rsidR="00C63040" w:rsidRPr="00C63040" w:rsidRDefault="00C63040">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53A6"/>
    <w:rsid w:val="0022104A"/>
    <w:rsid w:val="00603B73"/>
    <w:rsid w:val="008D0D50"/>
    <w:rsid w:val="009F2C32"/>
    <w:rsid w:val="00A33AF1"/>
    <w:rsid w:val="00AB027E"/>
    <w:rsid w:val="00B061E6"/>
    <w:rsid w:val="00B60B1F"/>
    <w:rsid w:val="00B95B08"/>
    <w:rsid w:val="00C353A6"/>
    <w:rsid w:val="00C63040"/>
    <w:rsid w:val="00D204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8B07836-8A98-419D-850F-5F458A489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30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3040"/>
  </w:style>
  <w:style w:type="paragraph" w:styleId="Footer">
    <w:name w:val="footer"/>
    <w:basedOn w:val="Normal"/>
    <w:link w:val="FooterChar"/>
    <w:uiPriority w:val="99"/>
    <w:unhideWhenUsed/>
    <w:rsid w:val="00C630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30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2</Pages>
  <Words>196</Words>
  <Characters>1122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HENRY</dc:creator>
  <cp:keywords/>
  <dc:description/>
  <cp:lastModifiedBy>HENRY</cp:lastModifiedBy>
  <cp:revision>4</cp:revision>
  <dcterms:created xsi:type="dcterms:W3CDTF">2019-08-07T14:39:00Z</dcterms:created>
  <dcterms:modified xsi:type="dcterms:W3CDTF">2019-08-07T17:37:00Z</dcterms:modified>
</cp:coreProperties>
</file>